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5D143">
      <w:pPr>
        <w:rPr>
          <w:sz w:val="24"/>
        </w:rPr>
      </w:pPr>
      <w:r>
        <w:rPr>
          <w:sz w:val="24"/>
        </w:rPr>
        <w:drawing>
          <wp:inline distT="0" distB="0" distL="0" distR="0">
            <wp:extent cx="428625" cy="642620"/>
            <wp:effectExtent l="0" t="0" r="9525" b="5080"/>
            <wp:docPr id="1" name="图片 1" descr="D:\wyh\照片\王玉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wyh\照片\王玉花.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34601" cy="651901"/>
                    </a:xfrm>
                    <a:prstGeom prst="rect">
                      <a:avLst/>
                    </a:prstGeom>
                    <a:noFill/>
                    <a:ln w="12700">
                      <a:noFill/>
                    </a:ln>
                  </pic:spPr>
                </pic:pic>
              </a:graphicData>
            </a:graphic>
          </wp:inline>
        </w:drawing>
      </w:r>
    </w:p>
    <w:p w14:paraId="3373EDFC">
      <w:pPr>
        <w:rPr>
          <w:sz w:val="24"/>
        </w:rPr>
      </w:pPr>
      <w:r>
        <w:rPr>
          <w:rFonts w:hint="eastAsia"/>
          <w:sz w:val="24"/>
        </w:rPr>
        <w:t>一、基本信息</w:t>
      </w:r>
    </w:p>
    <w:p w14:paraId="19EB1A04">
      <w:pPr>
        <w:rPr>
          <w:sz w:val="24"/>
        </w:rPr>
      </w:pPr>
    </w:p>
    <w:p w14:paraId="57E6033F">
      <w:pPr>
        <w:rPr>
          <w:sz w:val="24"/>
        </w:rPr>
      </w:pPr>
      <w:r>
        <w:rPr>
          <w:rFonts w:hint="eastAsia"/>
          <w:sz w:val="24"/>
        </w:rPr>
        <w:t>· 姓名：王玉花</w:t>
      </w:r>
      <w:bookmarkStart w:id="0" w:name="_GoBack"/>
      <w:bookmarkEnd w:id="0"/>
      <w:r>
        <w:rPr>
          <w:rFonts w:hint="eastAsia"/>
          <w:sz w:val="24"/>
        </w:rPr>
        <w:t xml:space="preserve">   </w:t>
      </w:r>
    </w:p>
    <w:p w14:paraId="7B349EDF">
      <w:pPr>
        <w:rPr>
          <w:sz w:val="24"/>
        </w:rPr>
      </w:pPr>
      <w:r>
        <w:rPr>
          <w:rFonts w:hint="eastAsia"/>
          <w:sz w:val="24"/>
        </w:rPr>
        <w:t>· 职称：教授</w:t>
      </w:r>
      <w:r>
        <w:rPr>
          <w:sz w:val="24"/>
        </w:rPr>
        <w:t xml:space="preserve"> </w:t>
      </w:r>
    </w:p>
    <w:p w14:paraId="6258D7D7">
      <w:pPr>
        <w:rPr>
          <w:sz w:val="24"/>
        </w:rPr>
      </w:pPr>
      <w:r>
        <w:rPr>
          <w:rFonts w:hint="eastAsia"/>
          <w:sz w:val="24"/>
        </w:rPr>
        <w:t>· 所属院系/单位：理学院数学部</w:t>
      </w:r>
    </w:p>
    <w:p w14:paraId="1FBBC1D6">
      <w:pPr>
        <w:rPr>
          <w:sz w:val="24"/>
        </w:rPr>
      </w:pPr>
      <w:r>
        <w:rPr>
          <w:rFonts w:hint="eastAsia"/>
          <w:sz w:val="24"/>
        </w:rPr>
        <w:t>· 学科专业：应用数学</w:t>
      </w:r>
    </w:p>
    <w:p w14:paraId="57ED45C7">
      <w:pPr>
        <w:rPr>
          <w:sz w:val="24"/>
        </w:rPr>
      </w:pPr>
      <w:r>
        <w:rPr>
          <w:rFonts w:hint="eastAsia"/>
          <w:sz w:val="24"/>
        </w:rPr>
        <w:t>· 研究方向：数学教育理论；中学数学课程与教学；信息技术与数学教学融合</w:t>
      </w:r>
    </w:p>
    <w:p w14:paraId="3CC7CCF4">
      <w:pPr>
        <w:rPr>
          <w:rFonts w:hint="eastAsia"/>
          <w:sz w:val="24"/>
        </w:rPr>
      </w:pPr>
      <w:r>
        <w:rPr>
          <w:rFonts w:hint="eastAsia"/>
          <w:sz w:val="24"/>
        </w:rPr>
        <w:t>· 联系方式：</w:t>
      </w:r>
    </w:p>
    <w:p w14:paraId="0123766C">
      <w:pPr>
        <w:rPr>
          <w:sz w:val="24"/>
        </w:rPr>
      </w:pPr>
      <w:r>
        <w:rPr>
          <w:rFonts w:hint="eastAsia"/>
          <w:sz w:val="24"/>
        </w:rPr>
        <w:t>· 邮箱：w</w:t>
      </w:r>
      <w:r>
        <w:rPr>
          <w:sz w:val="24"/>
        </w:rPr>
        <w:t>angyuhuawyh@126.com</w:t>
      </w:r>
    </w:p>
    <w:p w14:paraId="77A9B4DB">
      <w:pPr>
        <w:rPr>
          <w:sz w:val="24"/>
        </w:rPr>
      </w:pPr>
      <w:r>
        <w:rPr>
          <w:rFonts w:hint="eastAsia"/>
          <w:sz w:val="24"/>
        </w:rPr>
        <w:t>· 办公室地址：1D05-303</w:t>
      </w:r>
    </w:p>
    <w:p w14:paraId="4C59C653">
      <w:pPr>
        <w:rPr>
          <w:sz w:val="24"/>
        </w:rPr>
      </w:pPr>
      <w:r>
        <w:rPr>
          <w:rFonts w:hint="eastAsia"/>
          <w:sz w:val="24"/>
        </w:rPr>
        <w:t xml:space="preserve">  </w:t>
      </w:r>
    </w:p>
    <w:p w14:paraId="7715327E">
      <w:pPr>
        <w:rPr>
          <w:sz w:val="24"/>
        </w:rPr>
      </w:pPr>
      <w:r>
        <w:rPr>
          <w:rFonts w:hint="eastAsia"/>
          <w:sz w:val="24"/>
        </w:rPr>
        <w:t>---</w:t>
      </w:r>
    </w:p>
    <w:p w14:paraId="61D3E875">
      <w:pPr>
        <w:rPr>
          <w:sz w:val="24"/>
        </w:rPr>
      </w:pPr>
    </w:p>
    <w:p w14:paraId="6D3D59D4">
      <w:pPr>
        <w:rPr>
          <w:sz w:val="24"/>
        </w:rPr>
      </w:pPr>
      <w:r>
        <w:rPr>
          <w:rFonts w:hint="eastAsia"/>
          <w:sz w:val="24"/>
        </w:rPr>
        <w:t>二、教育背景与工作经历</w:t>
      </w:r>
    </w:p>
    <w:p w14:paraId="28D6D763">
      <w:pPr>
        <w:rPr>
          <w:sz w:val="24"/>
        </w:rPr>
      </w:pPr>
    </w:p>
    <w:p w14:paraId="0CD972B7">
      <w:pPr>
        <w:rPr>
          <w:sz w:val="24"/>
        </w:rPr>
      </w:pPr>
      <w:r>
        <w:rPr>
          <w:rFonts w:hint="eastAsia"/>
          <w:sz w:val="24"/>
        </w:rPr>
        <w:t>· 教育背景：</w:t>
      </w:r>
    </w:p>
    <w:p w14:paraId="251F8410">
      <w:pPr>
        <w:rPr>
          <w:sz w:val="24"/>
        </w:rPr>
      </w:pPr>
      <w:r>
        <w:rPr>
          <w:rFonts w:hint="eastAsia"/>
          <w:sz w:val="24"/>
        </w:rPr>
        <w:t xml:space="preserve">  · 20</w:t>
      </w:r>
      <w:r>
        <w:rPr>
          <w:sz w:val="24"/>
        </w:rPr>
        <w:t>03.09</w:t>
      </w:r>
      <w:r>
        <w:rPr>
          <w:rFonts w:hint="eastAsia"/>
          <w:sz w:val="24"/>
        </w:rPr>
        <w:t>–</w:t>
      </w:r>
      <w:r>
        <w:rPr>
          <w:sz w:val="24"/>
        </w:rPr>
        <w:t>2006.06</w:t>
      </w:r>
      <w:r>
        <w:rPr>
          <w:rFonts w:hint="eastAsia"/>
          <w:sz w:val="24"/>
        </w:rPr>
        <w:t xml:space="preserve"> 北京化工大学，应用数学，硕士学位</w:t>
      </w:r>
    </w:p>
    <w:p w14:paraId="12D2A09E">
      <w:pPr>
        <w:rPr>
          <w:sz w:val="24"/>
        </w:rPr>
      </w:pPr>
      <w:r>
        <w:rPr>
          <w:rFonts w:hint="eastAsia"/>
          <w:sz w:val="24"/>
        </w:rPr>
        <w:t xml:space="preserve">  · </w:t>
      </w:r>
      <w:r>
        <w:rPr>
          <w:sz w:val="24"/>
        </w:rPr>
        <w:t>1995.09</w:t>
      </w:r>
      <w:r>
        <w:rPr>
          <w:rFonts w:hint="eastAsia"/>
          <w:sz w:val="24"/>
        </w:rPr>
        <w:t>–</w:t>
      </w:r>
      <w:r>
        <w:rPr>
          <w:sz w:val="24"/>
        </w:rPr>
        <w:t>1999.06</w:t>
      </w:r>
      <w:r>
        <w:rPr>
          <w:rFonts w:hint="eastAsia"/>
          <w:sz w:val="24"/>
        </w:rPr>
        <w:t xml:space="preserve"> 北京化工大学，应用数学，学士学位</w:t>
      </w:r>
    </w:p>
    <w:p w14:paraId="20BAE2F6">
      <w:pPr>
        <w:rPr>
          <w:sz w:val="24"/>
        </w:rPr>
      </w:pPr>
      <w:r>
        <w:rPr>
          <w:rFonts w:hint="eastAsia"/>
          <w:sz w:val="24"/>
        </w:rPr>
        <w:t>· 工作经历：</w:t>
      </w:r>
    </w:p>
    <w:p w14:paraId="24FF5DD0">
      <w:pPr>
        <w:rPr>
          <w:sz w:val="24"/>
        </w:rPr>
      </w:pPr>
      <w:r>
        <w:rPr>
          <w:rFonts w:hint="eastAsia"/>
          <w:sz w:val="24"/>
        </w:rPr>
        <w:t xml:space="preserve">  ·</w:t>
      </w:r>
      <w:r>
        <w:rPr>
          <w:sz w:val="24"/>
        </w:rPr>
        <w:t>2019.09</w:t>
      </w:r>
      <w:r>
        <w:rPr>
          <w:rFonts w:hint="eastAsia"/>
          <w:sz w:val="24"/>
        </w:rPr>
        <w:t>–至今 佳木斯大学理学院，教授</w:t>
      </w:r>
    </w:p>
    <w:p w14:paraId="5FBF7863">
      <w:pPr>
        <w:rPr>
          <w:sz w:val="24"/>
        </w:rPr>
      </w:pPr>
      <w:r>
        <w:rPr>
          <w:rFonts w:hint="eastAsia"/>
          <w:sz w:val="24"/>
        </w:rPr>
        <w:t xml:space="preserve">  ·</w:t>
      </w:r>
      <w:r>
        <w:rPr>
          <w:sz w:val="24"/>
        </w:rPr>
        <w:t>2009.09</w:t>
      </w:r>
      <w:r>
        <w:rPr>
          <w:rFonts w:hint="eastAsia"/>
          <w:sz w:val="24"/>
        </w:rPr>
        <w:t>–20</w:t>
      </w:r>
      <w:r>
        <w:rPr>
          <w:sz w:val="24"/>
        </w:rPr>
        <w:t>19.08</w:t>
      </w:r>
      <w:r>
        <w:rPr>
          <w:rFonts w:hint="eastAsia"/>
          <w:sz w:val="24"/>
        </w:rPr>
        <w:t xml:space="preserve"> 佳木斯大学理学院，副教授</w:t>
      </w:r>
    </w:p>
    <w:p w14:paraId="2509436B">
      <w:pPr>
        <w:ind w:firstLine="240" w:firstLineChars="100"/>
        <w:rPr>
          <w:sz w:val="24"/>
        </w:rPr>
      </w:pPr>
      <w:r>
        <w:rPr>
          <w:rFonts w:hint="eastAsia"/>
          <w:sz w:val="24"/>
        </w:rPr>
        <w:t>·</w:t>
      </w:r>
      <w:r>
        <w:rPr>
          <w:sz w:val="24"/>
        </w:rPr>
        <w:t>2004.09</w:t>
      </w:r>
      <w:r>
        <w:rPr>
          <w:rFonts w:hint="eastAsia"/>
          <w:sz w:val="24"/>
        </w:rPr>
        <w:t>–20</w:t>
      </w:r>
      <w:r>
        <w:rPr>
          <w:sz w:val="24"/>
        </w:rPr>
        <w:t>09.08</w:t>
      </w:r>
      <w:r>
        <w:rPr>
          <w:rFonts w:hint="eastAsia"/>
          <w:sz w:val="24"/>
        </w:rPr>
        <w:t xml:space="preserve"> 佳木斯大学理学院，讲师</w:t>
      </w:r>
    </w:p>
    <w:p w14:paraId="59BBB18A">
      <w:pPr>
        <w:ind w:firstLine="240" w:firstLineChars="100"/>
        <w:rPr>
          <w:sz w:val="24"/>
        </w:rPr>
      </w:pPr>
      <w:r>
        <w:rPr>
          <w:rFonts w:hint="eastAsia"/>
          <w:sz w:val="24"/>
        </w:rPr>
        <w:t>·</w:t>
      </w:r>
      <w:r>
        <w:rPr>
          <w:sz w:val="24"/>
        </w:rPr>
        <w:t>1999.09</w:t>
      </w:r>
      <w:r>
        <w:rPr>
          <w:rFonts w:hint="eastAsia"/>
          <w:sz w:val="24"/>
        </w:rPr>
        <w:t>–20</w:t>
      </w:r>
      <w:r>
        <w:rPr>
          <w:sz w:val="24"/>
        </w:rPr>
        <w:t>04.08</w:t>
      </w:r>
      <w:r>
        <w:rPr>
          <w:rFonts w:hint="eastAsia"/>
          <w:sz w:val="24"/>
        </w:rPr>
        <w:t xml:space="preserve"> 佳木斯大学理学院，助教</w:t>
      </w:r>
    </w:p>
    <w:p w14:paraId="225CB5EB">
      <w:pPr>
        <w:rPr>
          <w:sz w:val="24"/>
        </w:rPr>
      </w:pPr>
    </w:p>
    <w:p w14:paraId="60584281">
      <w:pPr>
        <w:rPr>
          <w:sz w:val="24"/>
        </w:rPr>
      </w:pPr>
      <w:r>
        <w:rPr>
          <w:rFonts w:hint="eastAsia"/>
          <w:sz w:val="24"/>
        </w:rPr>
        <w:t>· 学术兼职：</w:t>
      </w:r>
    </w:p>
    <w:p w14:paraId="4F518736">
      <w:pPr>
        <w:rPr>
          <w:sz w:val="24"/>
        </w:rPr>
      </w:pPr>
      <w:r>
        <w:rPr>
          <w:rFonts w:hint="eastAsia"/>
          <w:sz w:val="24"/>
        </w:rPr>
        <w:t xml:space="preserve">  · 黑龙江省工业与应用数学会理事</w:t>
      </w:r>
    </w:p>
    <w:p w14:paraId="2466BB64">
      <w:pPr>
        <w:rPr>
          <w:sz w:val="24"/>
        </w:rPr>
      </w:pPr>
    </w:p>
    <w:p w14:paraId="5E096EDB">
      <w:pPr>
        <w:rPr>
          <w:sz w:val="24"/>
        </w:rPr>
      </w:pPr>
      <w:r>
        <w:rPr>
          <w:rFonts w:hint="eastAsia"/>
          <w:sz w:val="24"/>
        </w:rPr>
        <w:t>---</w:t>
      </w:r>
    </w:p>
    <w:p w14:paraId="66E42447">
      <w:pPr>
        <w:rPr>
          <w:sz w:val="24"/>
        </w:rPr>
      </w:pPr>
    </w:p>
    <w:p w14:paraId="044CDE48">
      <w:pPr>
        <w:rPr>
          <w:sz w:val="24"/>
        </w:rPr>
      </w:pPr>
      <w:r>
        <w:rPr>
          <w:rFonts w:hint="eastAsia"/>
          <w:sz w:val="24"/>
        </w:rPr>
        <w:t>三、研究方向与学术成果</w:t>
      </w:r>
    </w:p>
    <w:p w14:paraId="6DD99072">
      <w:pPr>
        <w:rPr>
          <w:sz w:val="24"/>
        </w:rPr>
      </w:pPr>
    </w:p>
    <w:p w14:paraId="5A34E397">
      <w:pPr>
        <w:rPr>
          <w:sz w:val="24"/>
        </w:rPr>
      </w:pPr>
      <w:r>
        <w:rPr>
          <w:rFonts w:hint="eastAsia"/>
          <w:sz w:val="24"/>
        </w:rPr>
        <w:t>· 主要研究方向：</w:t>
      </w:r>
    </w:p>
    <w:p w14:paraId="28CF7880">
      <w:pPr>
        <w:rPr>
          <w:sz w:val="24"/>
        </w:rPr>
      </w:pPr>
      <w:r>
        <w:rPr>
          <w:rFonts w:hint="eastAsia"/>
          <w:sz w:val="24"/>
        </w:rPr>
        <w:t xml:space="preserve">  1. 方向一名称：微分方程数值解</w:t>
      </w:r>
    </w:p>
    <w:p w14:paraId="1F4B9810">
      <w:pPr>
        <w:rPr>
          <w:sz w:val="24"/>
        </w:rPr>
      </w:pPr>
      <w:r>
        <w:rPr>
          <w:rFonts w:hint="eastAsia"/>
          <w:sz w:val="24"/>
        </w:rPr>
        <w:t xml:space="preserve">  2. 方向二名称：数学教育理论</w:t>
      </w:r>
      <w:r>
        <w:rPr>
          <w:sz w:val="24"/>
        </w:rPr>
        <w:t xml:space="preserve"> </w:t>
      </w:r>
    </w:p>
    <w:p w14:paraId="637E3017">
      <w:pPr>
        <w:rPr>
          <w:sz w:val="24"/>
        </w:rPr>
      </w:pPr>
      <w:r>
        <w:rPr>
          <w:rFonts w:hint="eastAsia"/>
          <w:sz w:val="24"/>
        </w:rPr>
        <w:t xml:space="preserve">  </w:t>
      </w:r>
    </w:p>
    <w:p w14:paraId="3039C9B6">
      <w:pPr>
        <w:rPr>
          <w:sz w:val="24"/>
        </w:rPr>
      </w:pPr>
      <w:r>
        <w:rPr>
          <w:rFonts w:hint="eastAsia"/>
          <w:sz w:val="24"/>
        </w:rPr>
        <w:t>· 代表性科研项目（近5年）：</w:t>
      </w:r>
    </w:p>
    <w:p w14:paraId="3398A887">
      <w:pPr>
        <w:rPr>
          <w:sz w:val="24"/>
        </w:rPr>
      </w:pPr>
      <w:r>
        <w:rPr>
          <w:rFonts w:hint="eastAsia"/>
          <w:sz w:val="24"/>
        </w:rPr>
        <w:t xml:space="preserve">  1. 项目名称：专业认证背景下提升工科学生数学核心素养的课堂教学设计与实践研究；项目来源：黑龙江省教育科学规划重点课题；起止时间：2</w:t>
      </w:r>
      <w:r>
        <w:rPr>
          <w:sz w:val="24"/>
        </w:rPr>
        <w:t>020.06-2023.12</w:t>
      </w:r>
      <w:r>
        <w:rPr>
          <w:rFonts w:hint="eastAsia"/>
          <w:sz w:val="24"/>
        </w:rPr>
        <w:t>；主持。</w:t>
      </w:r>
    </w:p>
    <w:p w14:paraId="3F4461D2">
      <w:pPr>
        <w:rPr>
          <w:sz w:val="24"/>
        </w:rPr>
      </w:pPr>
      <w:r>
        <w:rPr>
          <w:rFonts w:hint="eastAsia"/>
          <w:sz w:val="24"/>
        </w:rPr>
        <w:t xml:space="preserve">  2. 项目名称：专创融合背景下大学数学教学创新研究与实践；项目来源：黑龙江省教育科学规划重点课题；起止时间：2</w:t>
      </w:r>
      <w:r>
        <w:rPr>
          <w:sz w:val="24"/>
        </w:rPr>
        <w:t>024.07-</w:t>
      </w:r>
      <w:r>
        <w:rPr>
          <w:rFonts w:hint="eastAsia"/>
          <w:sz w:val="24"/>
        </w:rPr>
        <w:t>2</w:t>
      </w:r>
      <w:r>
        <w:rPr>
          <w:sz w:val="24"/>
        </w:rPr>
        <w:t>027.06</w:t>
      </w:r>
      <w:r>
        <w:rPr>
          <w:rFonts w:hint="eastAsia"/>
          <w:sz w:val="24"/>
        </w:rPr>
        <w:t>；主持。</w:t>
      </w:r>
    </w:p>
    <w:p w14:paraId="2C61F135">
      <w:pPr>
        <w:rPr>
          <w:sz w:val="24"/>
        </w:rPr>
      </w:pPr>
      <w:r>
        <w:rPr>
          <w:rFonts w:hint="eastAsia"/>
          <w:sz w:val="24"/>
        </w:rPr>
        <w:t>· 代表性学术成果（近5年）：</w:t>
      </w:r>
    </w:p>
    <w:p w14:paraId="5156FB73">
      <w:pPr>
        <w:rPr>
          <w:sz w:val="24"/>
        </w:rPr>
      </w:pPr>
      <w:r>
        <w:rPr>
          <w:rFonts w:hint="eastAsia"/>
          <w:sz w:val="24"/>
        </w:rPr>
        <w:t xml:space="preserve">  1. 论文：王玉花.</w:t>
      </w:r>
      <w:r>
        <w:rPr>
          <w:sz w:val="24"/>
        </w:rPr>
        <w:t>工科学生建模素养培养的实践探析</w:t>
      </w:r>
      <w:r>
        <w:rPr>
          <w:rFonts w:hint="eastAsia"/>
          <w:sz w:val="24"/>
        </w:rPr>
        <w:t>.黑龙江教育，</w:t>
      </w:r>
      <w:r>
        <w:rPr>
          <w:sz w:val="24"/>
        </w:rPr>
        <w:t>2023.05</w:t>
      </w:r>
      <w:r>
        <w:rPr>
          <w:rFonts w:hint="eastAsia"/>
          <w:sz w:val="24"/>
        </w:rPr>
        <w:t>，第1</w:t>
      </w:r>
      <w:r>
        <w:rPr>
          <w:sz w:val="24"/>
        </w:rPr>
        <w:t>428</w:t>
      </w:r>
      <w:r>
        <w:rPr>
          <w:rFonts w:hint="eastAsia"/>
          <w:sz w:val="24"/>
        </w:rPr>
        <w:t>期：1</w:t>
      </w:r>
      <w:r>
        <w:rPr>
          <w:sz w:val="24"/>
        </w:rPr>
        <w:t>6-18</w:t>
      </w:r>
      <w:r>
        <w:rPr>
          <w:rFonts w:hint="eastAsia"/>
          <w:sz w:val="24"/>
        </w:rPr>
        <w:t>。</w:t>
      </w:r>
    </w:p>
    <w:p w14:paraId="3A8AF3E9">
      <w:pPr>
        <w:rPr>
          <w:sz w:val="24"/>
        </w:rPr>
      </w:pPr>
      <w:r>
        <w:rPr>
          <w:rFonts w:hint="eastAsia"/>
          <w:sz w:val="24"/>
        </w:rPr>
        <w:t xml:space="preserve">  2. 著作：《高等数学》，中国电力出版社，2</w:t>
      </w:r>
      <w:r>
        <w:rPr>
          <w:sz w:val="24"/>
        </w:rPr>
        <w:t>019</w:t>
      </w:r>
      <w:r>
        <w:rPr>
          <w:rFonts w:hint="eastAsia"/>
          <w:sz w:val="24"/>
        </w:rPr>
        <w:t>年。</w:t>
      </w:r>
    </w:p>
    <w:p w14:paraId="4AC9626C">
      <w:pPr>
        <w:rPr>
          <w:sz w:val="24"/>
        </w:rPr>
      </w:pPr>
      <w:r>
        <w:rPr>
          <w:rFonts w:hint="eastAsia"/>
          <w:sz w:val="24"/>
        </w:rPr>
        <w:t xml:space="preserve">  3. 获奖：</w:t>
      </w:r>
    </w:p>
    <w:p w14:paraId="56EA266F">
      <w:pPr>
        <w:ind w:firstLine="480" w:firstLineChars="200"/>
        <w:rPr>
          <w:sz w:val="24"/>
        </w:rPr>
      </w:pPr>
      <w:r>
        <w:rPr>
          <w:rFonts w:hint="eastAsia"/>
          <w:sz w:val="24"/>
        </w:rPr>
        <w:t>第三届全国高校教师教学创新大</w:t>
      </w:r>
      <w:r>
        <w:rPr>
          <w:sz w:val="24"/>
        </w:rPr>
        <w:t>赛</w:t>
      </w:r>
      <w:r>
        <w:rPr>
          <w:rFonts w:hint="eastAsia"/>
          <w:sz w:val="24"/>
        </w:rPr>
        <w:t>正高组二等奖，颁发单位：黑龙江省教育厅，年份：2</w:t>
      </w:r>
      <w:r>
        <w:rPr>
          <w:sz w:val="24"/>
        </w:rPr>
        <w:t>023</w:t>
      </w:r>
      <w:r>
        <w:rPr>
          <w:rFonts w:hint="eastAsia"/>
          <w:sz w:val="24"/>
        </w:rPr>
        <w:t>年5月；</w:t>
      </w:r>
    </w:p>
    <w:p w14:paraId="354E61D3">
      <w:pPr>
        <w:ind w:firstLine="480" w:firstLineChars="200"/>
        <w:rPr>
          <w:sz w:val="24"/>
        </w:rPr>
      </w:pPr>
      <w:r>
        <w:rPr>
          <w:sz w:val="24"/>
        </w:rPr>
        <w:t>全国大学生数学竞赛优秀指导教师</w:t>
      </w:r>
      <w:r>
        <w:rPr>
          <w:rFonts w:hint="eastAsia"/>
          <w:sz w:val="24"/>
        </w:rPr>
        <w:t>，颁发单位：</w:t>
      </w:r>
      <w:r>
        <w:rPr>
          <w:sz w:val="24"/>
        </w:rPr>
        <w:t>黑龙江省数学会</w:t>
      </w:r>
      <w:r>
        <w:rPr>
          <w:rFonts w:hint="eastAsia"/>
          <w:sz w:val="24"/>
        </w:rPr>
        <w:t>，年份：2</w:t>
      </w:r>
      <w:r>
        <w:rPr>
          <w:sz w:val="24"/>
        </w:rPr>
        <w:t>021</w:t>
      </w:r>
      <w:r>
        <w:rPr>
          <w:rFonts w:hint="eastAsia"/>
          <w:sz w:val="24"/>
        </w:rPr>
        <w:t>年1</w:t>
      </w:r>
      <w:r>
        <w:rPr>
          <w:sz w:val="24"/>
        </w:rPr>
        <w:t>2</w:t>
      </w:r>
      <w:r>
        <w:rPr>
          <w:rFonts w:hint="eastAsia"/>
          <w:sz w:val="24"/>
        </w:rPr>
        <w:t>月。</w:t>
      </w:r>
    </w:p>
    <w:p w14:paraId="38009E99">
      <w:pPr>
        <w:rPr>
          <w:sz w:val="24"/>
        </w:rPr>
      </w:pPr>
    </w:p>
    <w:p w14:paraId="68471601">
      <w:pPr>
        <w:rPr>
          <w:sz w:val="24"/>
        </w:rPr>
      </w:pPr>
      <w:r>
        <w:rPr>
          <w:rFonts w:hint="eastAsia"/>
          <w:sz w:val="24"/>
        </w:rPr>
        <w:t>---</w:t>
      </w:r>
    </w:p>
    <w:p w14:paraId="718A8AC5">
      <w:pPr>
        <w:rPr>
          <w:sz w:val="24"/>
        </w:rPr>
      </w:pPr>
    </w:p>
    <w:p w14:paraId="1E507C6A">
      <w:pPr>
        <w:rPr>
          <w:sz w:val="24"/>
        </w:rPr>
      </w:pPr>
      <w:r>
        <w:rPr>
          <w:rFonts w:hint="eastAsia"/>
          <w:sz w:val="24"/>
        </w:rPr>
        <w:t>四、研究生培养与教学情况</w:t>
      </w:r>
    </w:p>
    <w:p w14:paraId="597DC038">
      <w:pPr>
        <w:rPr>
          <w:sz w:val="24"/>
        </w:rPr>
      </w:pPr>
    </w:p>
    <w:p w14:paraId="20F19FFC">
      <w:pPr>
        <w:rPr>
          <w:sz w:val="24"/>
        </w:rPr>
      </w:pPr>
      <w:r>
        <w:rPr>
          <w:rFonts w:hint="eastAsia"/>
          <w:sz w:val="24"/>
        </w:rPr>
        <w:t>· 主讲课程：</w:t>
      </w:r>
    </w:p>
    <w:p w14:paraId="302F1099">
      <w:pPr>
        <w:rPr>
          <w:sz w:val="24"/>
        </w:rPr>
      </w:pPr>
      <w:r>
        <w:rPr>
          <w:rFonts w:hint="eastAsia"/>
          <w:sz w:val="24"/>
        </w:rPr>
        <w:t xml:space="preserve">  · 本科生课程：《高等数学》、《线性代数》、《概率论与数理统计》</w:t>
      </w:r>
    </w:p>
    <w:p w14:paraId="42FDAAF4">
      <w:pPr>
        <w:rPr>
          <w:sz w:val="24"/>
        </w:rPr>
      </w:pPr>
      <w:r>
        <w:rPr>
          <w:rFonts w:hint="eastAsia"/>
          <w:sz w:val="24"/>
        </w:rPr>
        <w:t xml:space="preserve">  </w:t>
      </w:r>
    </w:p>
    <w:p w14:paraId="7F0C2320">
      <w:pPr>
        <w:rPr>
          <w:sz w:val="24"/>
        </w:rPr>
      </w:pPr>
      <w:r>
        <w:rPr>
          <w:rFonts w:hint="eastAsia"/>
          <w:sz w:val="24"/>
        </w:rPr>
        <w:t>· 培养理念：秉持“理论扎根课堂，教研反哺教学”的培养理念，以数学学科核心素养为根本导向，融合教育理论与中学数学教学实践，培养兼具扎实数学功底、先进教学技能与独立教研能力的高素质中学数学教育人才。</w:t>
      </w:r>
    </w:p>
    <w:p w14:paraId="504351B7">
      <w:pPr>
        <w:rPr>
          <w:sz w:val="24"/>
        </w:rPr>
      </w:pPr>
      <w:r>
        <w:rPr>
          <w:rFonts w:hint="eastAsia"/>
          <w:sz w:val="24"/>
        </w:rPr>
        <w:t>· 指导学生情况：</w:t>
      </w:r>
    </w:p>
    <w:p w14:paraId="201424ED">
      <w:pPr>
        <w:rPr>
          <w:sz w:val="24"/>
        </w:rPr>
      </w:pPr>
      <w:r>
        <w:rPr>
          <w:rFonts w:hint="eastAsia"/>
          <w:sz w:val="24"/>
        </w:rPr>
        <w:t xml:space="preserve">  · 在读硕士生3人。</w:t>
      </w:r>
    </w:p>
    <w:p w14:paraId="057034F1">
      <w:pPr>
        <w:rPr>
          <w:sz w:val="24"/>
        </w:rPr>
      </w:pPr>
      <w:r>
        <w:rPr>
          <w:rFonts w:hint="eastAsia"/>
          <w:sz w:val="24"/>
        </w:rPr>
        <w:t xml:space="preserve"> </w:t>
      </w:r>
    </w:p>
    <w:p w14:paraId="60C5DDF0">
      <w:pPr>
        <w:rPr>
          <w:sz w:val="24"/>
        </w:rPr>
      </w:pPr>
    </w:p>
    <w:p w14:paraId="1E200453">
      <w:pPr>
        <w:rPr>
          <w:sz w:val="24"/>
        </w:rPr>
      </w:pPr>
      <w:r>
        <w:rPr>
          <w:rFonts w:hint="eastAsia"/>
          <w:sz w:val="24"/>
        </w:rPr>
        <w:t>---</w:t>
      </w:r>
    </w:p>
    <w:p w14:paraId="3B26C0A1">
      <w:pPr>
        <w:rPr>
          <w:sz w:val="24"/>
        </w:rPr>
      </w:pPr>
    </w:p>
    <w:p w14:paraId="6A174D3C">
      <w:pPr>
        <w:rPr>
          <w:sz w:val="24"/>
        </w:rPr>
      </w:pPr>
      <w:r>
        <w:rPr>
          <w:rFonts w:hint="eastAsia"/>
          <w:sz w:val="24"/>
        </w:rPr>
        <w:t>五、招生要求与期望</w:t>
      </w:r>
    </w:p>
    <w:p w14:paraId="1E5DD30B">
      <w:pPr>
        <w:rPr>
          <w:sz w:val="24"/>
        </w:rPr>
      </w:pPr>
    </w:p>
    <w:p w14:paraId="49B71960">
      <w:pPr>
        <w:rPr>
          <w:sz w:val="24"/>
        </w:rPr>
      </w:pPr>
      <w:r>
        <w:rPr>
          <w:rFonts w:hint="eastAsia"/>
          <w:sz w:val="24"/>
        </w:rPr>
        <w:t>· 招生专业：学科教学（数学）</w:t>
      </w:r>
    </w:p>
    <w:p w14:paraId="62184A70">
      <w:pPr>
        <w:rPr>
          <w:sz w:val="24"/>
        </w:rPr>
      </w:pPr>
      <w:r>
        <w:rPr>
          <w:rFonts w:hint="eastAsia"/>
          <w:sz w:val="24"/>
        </w:rPr>
        <w:t>· 对学生的期望：拥有热爱教育事业的初心，具备设计优质数学课堂的能力，能以扎实的专业素养与深厚的育人情怀，成长为优秀的数学教师。</w:t>
      </w:r>
    </w:p>
    <w:p w14:paraId="2FAFB545">
      <w:pPr>
        <w:rPr>
          <w:sz w:val="24"/>
        </w:rPr>
      </w:pPr>
      <w:r>
        <w:rPr>
          <w:rFonts w:hint="eastAsia"/>
          <w:sz w:val="24"/>
        </w:rPr>
        <w:t xml:space="preserve">  · 专业基础要求：具备扎实的数学学科基础知识，熟悉数学软件。</w:t>
      </w:r>
    </w:p>
    <w:p w14:paraId="4CB0870D">
      <w:pPr>
        <w:rPr>
          <w:sz w:val="24"/>
        </w:rPr>
      </w:pPr>
      <w:r>
        <w:rPr>
          <w:rFonts w:hint="eastAsia"/>
          <w:sz w:val="24"/>
        </w:rPr>
        <w:t xml:space="preserve">  · 素质要求：具备严谨的逻辑思维能力和出色的数学运算能力，能沉下心来钻研问题，能积极与团队成员进行交流。</w:t>
      </w:r>
    </w:p>
    <w:p w14:paraId="04DA982C">
      <w:pPr>
        <w:rPr>
          <w:sz w:val="24"/>
        </w:rPr>
      </w:pPr>
      <w:r>
        <w:rPr>
          <w:rFonts w:hint="eastAsia"/>
          <w:sz w:val="24"/>
        </w:rPr>
        <w:t>· 欢迎各位对数学教育事业满怀热忱的同学！期待与大家并肩同行，一同探索数学教学的规律与创新路径，共同实现能力提升。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4623A"/>
    <w:rsid w:val="00074176"/>
    <w:rsid w:val="00090E5F"/>
    <w:rsid w:val="001475E3"/>
    <w:rsid w:val="006A2792"/>
    <w:rsid w:val="006F4C72"/>
    <w:rsid w:val="00844BDA"/>
    <w:rsid w:val="00972E6F"/>
    <w:rsid w:val="00AB1244"/>
    <w:rsid w:val="00AE771E"/>
    <w:rsid w:val="6C34623A"/>
    <w:rsid w:val="7B652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2</Pages>
  <Words>988</Words>
  <Characters>1156</Characters>
  <Lines>9</Lines>
  <Paragraphs>2</Paragraphs>
  <TotalTime>0</TotalTime>
  <ScaleCrop>false</ScaleCrop>
  <LinksUpToDate>false</LinksUpToDate>
  <CharactersWithSpaces>1240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2026-01-05T03:46:00Z</dcterms:created>
  <dc:creator>白衣题画</dc:creator>
  <cp:lastModifiedBy>郭庆龙</cp:lastModifiedBy>
  <dcterms:modified xsi:type="dcterms:W3CDTF">2026-01-10T01:57:36Z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B00B726C316044D2828F2FE0E097BE66_11</vt:lpwstr>
  </property>
  <property fmtid="{D5CDD505-2E9C-101B-9397-08002B2CF9AE}" pid="4" name="KSOTemplateDocerSaveRecord">
    <vt:lpwstr>eyJoZGlkIjoiN2M5ZmU2NjhjY2I5MTRlOTM3YTc0MzRhMmRjM2YxNGYiLCJ1c2VySWQiOiIxNzMzMjc4MDMwIn0=</vt:lpwstr>
  </property>
</Properties>
</file>