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D1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>
          <wp:inline distT="0" distB="0" distL="0" distR="0">
            <wp:extent cx="795020" cy="1059815"/>
            <wp:effectExtent l="0" t="0" r="5080" b="6985"/>
            <wp:docPr id="1433155424" name="图片 2" descr="穿蓝色衬衫的男孩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55424" name="图片 2" descr="穿蓝色衬衫的男孩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031" cy="108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3ED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一、基本信息</w:t>
      </w:r>
    </w:p>
    <w:p w14:paraId="19EB1A04">
      <w:pPr>
        <w:rPr>
          <w:rFonts w:ascii="Times New Roman" w:hAnsi="Times New Roman" w:cs="Times New Roman"/>
          <w:sz w:val="24"/>
        </w:rPr>
      </w:pPr>
    </w:p>
    <w:p w14:paraId="57E603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· 姓名：潘涛   </w:t>
      </w:r>
    </w:p>
    <w:p w14:paraId="7B349ED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· 职称：讲师</w:t>
      </w:r>
    </w:p>
    <w:p w14:paraId="6258D7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· 所属院系/单位：佳木斯大学理学院</w:t>
      </w:r>
    </w:p>
    <w:p w14:paraId="1FBBC1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· 学科专业：学科教学地理</w:t>
      </w:r>
    </w:p>
    <w:p w14:paraId="57ED45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· 研究方向：区域地表过程与环境演变；地理课程与教学论</w:t>
      </w:r>
    </w:p>
    <w:p w14:paraId="012376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· 邮箱：</w:t>
      </w:r>
      <w:r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pantao@jmsu.edu.cn</w:t>
      </w:r>
    </w:p>
    <w:p w14:paraId="77A9B4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· 办公室地址：崇实楼A325</w:t>
      </w:r>
    </w:p>
    <w:p w14:paraId="61D3E875">
      <w:pPr>
        <w:rPr>
          <w:rFonts w:ascii="Times New Roman" w:hAnsi="Times New Roman" w:cs="Times New Roman"/>
          <w:sz w:val="24"/>
        </w:rPr>
      </w:pPr>
    </w:p>
    <w:p w14:paraId="6D3D59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二、教育背景与工作经历</w:t>
      </w:r>
    </w:p>
    <w:p w14:paraId="28D6D763">
      <w:pPr>
        <w:rPr>
          <w:rFonts w:ascii="Times New Roman" w:hAnsi="Times New Roman" w:cs="Times New Roman"/>
          <w:sz w:val="24"/>
        </w:rPr>
      </w:pPr>
    </w:p>
    <w:p w14:paraId="0CD972B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· 教育背景：</w:t>
      </w:r>
    </w:p>
    <w:p w14:paraId="01AD81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· 2018–2022 哈尔滨师范大学，自然地理学，博士学位</w:t>
      </w:r>
    </w:p>
    <w:p w14:paraId="251F84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· 2014–2017 哈尔滨师范大学，自然地理学，硕士学位</w:t>
      </w:r>
    </w:p>
    <w:p w14:paraId="12D2A0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· 2011–2014 哈尔滨师范大学，地理科学，学士学位</w:t>
      </w:r>
    </w:p>
    <w:p w14:paraId="20BAE2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· 工作经历：</w:t>
      </w:r>
    </w:p>
    <w:p w14:paraId="5FBF78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· 2022–至今 佳木斯大学，讲师/地理实验中心主任</w:t>
      </w:r>
    </w:p>
    <w:p w14:paraId="2466BB64">
      <w:pPr>
        <w:rPr>
          <w:sz w:val="24"/>
        </w:rPr>
      </w:pPr>
    </w:p>
    <w:p w14:paraId="044CDE48">
      <w:pPr>
        <w:rPr>
          <w:sz w:val="24"/>
        </w:rPr>
      </w:pPr>
      <w:r>
        <w:rPr>
          <w:rFonts w:hint="eastAsia"/>
          <w:sz w:val="24"/>
        </w:rPr>
        <w:t>三、研究方向与学术成果</w:t>
      </w:r>
    </w:p>
    <w:p w14:paraId="6DD99072">
      <w:pPr>
        <w:rPr>
          <w:sz w:val="24"/>
        </w:rPr>
      </w:pPr>
    </w:p>
    <w:p w14:paraId="5A34E397">
      <w:pPr>
        <w:rPr>
          <w:sz w:val="24"/>
        </w:rPr>
      </w:pPr>
      <w:r>
        <w:rPr>
          <w:rFonts w:hint="eastAsia"/>
          <w:sz w:val="24"/>
        </w:rPr>
        <w:t>· 主要研究方向：</w:t>
      </w:r>
    </w:p>
    <w:p w14:paraId="28CF788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1. 方向一名称：区域地表过程与环境演变；主要从事陆面过程与气候变化研究。</w:t>
      </w:r>
    </w:p>
    <w:p w14:paraId="1F4B98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2. 方向二名称：地理课程与教学论；主要从事地理教学理论与教学方法及地理核心素养与育人价值研究</w:t>
      </w:r>
    </w:p>
    <w:p w14:paraId="3039C9B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· 代表性科研项目（近5年）：</w:t>
      </w:r>
    </w:p>
    <w:p w14:paraId="3398A8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1. 黑龙江省百年森林覆被变化的冬季气候效应研究，黑龙江省基本科研业务费，2023.01—2025.12，主持。</w:t>
      </w:r>
    </w:p>
    <w:p w14:paraId="3F446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2. 17世纪末以来三江平原湿地变化对局地气候影响及机制研究，佳木斯大学博士专项科研基金项目，2023.06—2026.06，主持。</w:t>
      </w:r>
    </w:p>
    <w:p w14:paraId="64DABB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3. 新质生产力视角下的经济地理学课程思政建设研究，佳木斯大学教育教学改革重点项目，2023.06—2026.06，主持。</w:t>
      </w:r>
    </w:p>
    <w:p w14:paraId="4B9A35D3">
      <w:pPr>
        <w:rPr>
          <w:sz w:val="24"/>
        </w:rPr>
      </w:pPr>
    </w:p>
    <w:p w14:paraId="52C21A29">
      <w:pPr>
        <w:rPr>
          <w:sz w:val="24"/>
        </w:rPr>
      </w:pPr>
    </w:p>
    <w:p w14:paraId="2C61F135">
      <w:pPr>
        <w:rPr>
          <w:sz w:val="24"/>
        </w:rPr>
      </w:pPr>
      <w:r>
        <w:rPr>
          <w:rFonts w:hint="eastAsia"/>
          <w:sz w:val="24"/>
        </w:rPr>
        <w:t>· 代表性学术成果（近5年）：</w:t>
      </w:r>
    </w:p>
    <w:p w14:paraId="75CD00E8">
      <w:pPr>
        <w:pStyle w:val="8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论文：</w:t>
      </w:r>
    </w:p>
    <w:p w14:paraId="5156FB73">
      <w:pPr>
        <w:pStyle w:val="8"/>
        <w:ind w:left="630" w:leftChars="100" w:hanging="420" w:hangingChars="200"/>
        <w:rPr>
          <w:rFonts w:ascii="Times New Roman" w:hAnsi="Times New Roman" w:eastAsia="等线" w:cs="Times New Roman"/>
          <w:kern w:val="0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1. </w:t>
      </w:r>
      <w:r>
        <w:rPr>
          <w:rFonts w:ascii="Times New Roman" w:hAnsi="Times New Roman" w:eastAsia="等线" w:cs="Times New Roman"/>
          <w:b/>
          <w:bCs/>
          <w:kern w:val="0"/>
          <w:szCs w:val="21"/>
        </w:rPr>
        <w:t>Pan Tao</w:t>
      </w:r>
      <w:r>
        <w:rPr>
          <w:rFonts w:ascii="Times New Roman" w:hAnsi="Times New Roman" w:eastAsia="等线" w:cs="Times New Roman"/>
          <w:kern w:val="0"/>
          <w:szCs w:val="21"/>
        </w:rPr>
        <w:t>, Zhang Lijuan, Zhang Hongwen, Ren Chong, Li Yongsheng. Spatiotemporal patterns and variations of winter extreme precipitation over terrestrial northern hemisphere in the past century (1901–2017) [J]. Physics and Chemistry of the Earth, Parts A/B/C, 2020, 115: 102828.</w:t>
      </w:r>
    </w:p>
    <w:p w14:paraId="00BBC2E3">
      <w:pPr>
        <w:pStyle w:val="8"/>
        <w:ind w:left="630" w:leftChars="100" w:hanging="420" w:hangingChars="200"/>
        <w:rPr>
          <w:rFonts w:ascii="Times New Roman" w:hAnsi="Times New Roman" w:eastAsia="等线" w:cs="Times New Roman"/>
          <w:kern w:val="0"/>
          <w:szCs w:val="21"/>
        </w:rPr>
      </w:pPr>
      <w:r>
        <w:rPr>
          <w:rFonts w:hint="eastAsia" w:ascii="Times New Roman" w:hAnsi="Times New Roman" w:eastAsia="等线" w:cs="Times New Roman"/>
          <w:kern w:val="0"/>
          <w:szCs w:val="21"/>
        </w:rPr>
        <w:t xml:space="preserve">2. </w:t>
      </w:r>
      <w:r>
        <w:rPr>
          <w:rFonts w:ascii="Times New Roman" w:hAnsi="Times New Roman" w:eastAsia="等线" w:cs="Times New Roman"/>
          <w:b/>
          <w:bCs/>
          <w:kern w:val="0"/>
          <w:szCs w:val="21"/>
        </w:rPr>
        <w:t>Pan Tao</w:t>
      </w:r>
      <w:r>
        <w:rPr>
          <w:rFonts w:ascii="Times New Roman" w:hAnsi="Times New Roman" w:eastAsia="等线" w:cs="Times New Roman"/>
          <w:kern w:val="0"/>
          <w:szCs w:val="21"/>
        </w:rPr>
        <w:t>, Li Fu, Tao Yucheng, Zhang Lijuan, and Jiang Xiaoyan. Surface albedo in different land cover types in Northeast China [J]. Sensors and Materials.</w:t>
      </w:r>
    </w:p>
    <w:p w14:paraId="3AFD2D82">
      <w:pPr>
        <w:pStyle w:val="8"/>
        <w:ind w:left="630" w:leftChars="100" w:hanging="420" w:hanging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3</w:t>
      </w:r>
      <w:r>
        <w:rPr>
          <w:rFonts w:ascii="Times New Roman" w:hAnsi="Times New Roman" w:eastAsia="宋体" w:cs="Times New Roman"/>
          <w:kern w:val="0"/>
          <w:szCs w:val="21"/>
        </w:rPr>
        <w:t xml:space="preserve">. 胡梦姚,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潘涛</w:t>
      </w:r>
      <w:r>
        <w:rPr>
          <w:rFonts w:ascii="Times New Roman" w:hAnsi="Times New Roman" w:eastAsia="宋体" w:cs="Times New Roman"/>
          <w:kern w:val="0"/>
          <w:szCs w:val="21"/>
        </w:rPr>
        <w:t>, 姜晓艳. 乡土资源融入高中地理课程思政的教学路径探究——以宜昌市为例[J]. 文教资料, 2024(12): 66-70.</w:t>
      </w:r>
      <w:r>
        <w:rPr>
          <w:rFonts w:hint="eastAsia" w:ascii="Times New Roman" w:hAnsi="Times New Roman" w:eastAsia="宋体" w:cs="Times New Roman"/>
          <w:kern w:val="0"/>
          <w:szCs w:val="21"/>
        </w:rPr>
        <w:t>（通讯）</w:t>
      </w:r>
    </w:p>
    <w:p w14:paraId="11E622E9">
      <w:pPr>
        <w:pStyle w:val="8"/>
        <w:ind w:left="630" w:leftChars="100" w:hanging="420" w:hanging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4</w:t>
      </w:r>
      <w:r>
        <w:rPr>
          <w:rFonts w:ascii="Times New Roman" w:hAnsi="Times New Roman" w:eastAsia="宋体" w:cs="Times New Roman"/>
          <w:kern w:val="0"/>
          <w:szCs w:val="21"/>
        </w:rPr>
        <w:t xml:space="preserve">. 张蓉晖,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潘涛</w:t>
      </w:r>
      <w:r>
        <w:rPr>
          <w:rFonts w:ascii="Times New Roman" w:hAnsi="Times New Roman" w:eastAsia="宋体" w:cs="Times New Roman"/>
          <w:kern w:val="0"/>
          <w:szCs w:val="21"/>
        </w:rPr>
        <w:t>, 张武. 双师课堂教学模式在高中地理教学中的应用——以“海水的性质”第一课时为例[J]. 文教资料, 2024(04): 162-166.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（通讯）</w:t>
      </w:r>
    </w:p>
    <w:p w14:paraId="44D5F4E6">
      <w:pPr>
        <w:pStyle w:val="8"/>
        <w:ind w:left="630" w:leftChars="100" w:hanging="420" w:hanging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5</w:t>
      </w:r>
      <w:r>
        <w:rPr>
          <w:rFonts w:ascii="Times New Roman" w:hAnsi="Times New Roman" w:eastAsia="宋体" w:cs="Times New Roman"/>
          <w:kern w:val="0"/>
          <w:szCs w:val="21"/>
        </w:rPr>
        <w:t xml:space="preserve">. 陶禹丞, 张蓉晖,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潘涛</w:t>
      </w:r>
      <w:r>
        <w:rPr>
          <w:rFonts w:ascii="Times New Roman" w:hAnsi="Times New Roman" w:eastAsia="宋体" w:cs="Times New Roman"/>
          <w:kern w:val="0"/>
          <w:szCs w:val="21"/>
        </w:rPr>
        <w:t>. 主线式情境教学法在高中地理教学中的应用研究——以“喀斯特地貌”为例[J]. 文教资料, 2024(15): 159-162.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（通讯）</w:t>
      </w:r>
    </w:p>
    <w:p w14:paraId="3DF3C29C">
      <w:pPr>
        <w:pStyle w:val="8"/>
        <w:ind w:left="630" w:leftChars="100" w:hanging="420" w:hanging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6</w:t>
      </w:r>
      <w:r>
        <w:rPr>
          <w:rFonts w:ascii="Times New Roman" w:hAnsi="Times New Roman" w:eastAsia="宋体" w:cs="Times New Roman"/>
          <w:kern w:val="0"/>
          <w:szCs w:val="21"/>
        </w:rPr>
        <w:t xml:space="preserve">. 杨欢,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潘涛</w:t>
      </w:r>
      <w:r>
        <w:rPr>
          <w:rFonts w:ascii="Times New Roman" w:hAnsi="Times New Roman" w:eastAsia="宋体" w:cs="Times New Roman"/>
          <w:kern w:val="0"/>
          <w:szCs w:val="21"/>
        </w:rPr>
        <w:t>. 基于互动视频的情境教学法在高中地理教学中的应用研究[J]. 科教导刊, 2025(28): 154-156.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（通讯）</w:t>
      </w:r>
    </w:p>
    <w:p w14:paraId="718A8AC5">
      <w:pPr>
        <w:rPr>
          <w:sz w:val="24"/>
        </w:rPr>
      </w:pPr>
    </w:p>
    <w:p w14:paraId="1E507C6A">
      <w:pPr>
        <w:rPr>
          <w:sz w:val="24"/>
        </w:rPr>
      </w:pPr>
      <w:r>
        <w:rPr>
          <w:rFonts w:hint="eastAsia"/>
          <w:sz w:val="24"/>
        </w:rPr>
        <w:t>四、研究生培养与教学情况</w:t>
      </w:r>
    </w:p>
    <w:p w14:paraId="597DC038">
      <w:pPr>
        <w:rPr>
          <w:sz w:val="24"/>
        </w:rPr>
      </w:pPr>
    </w:p>
    <w:p w14:paraId="20F19FFC">
      <w:pPr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·</w:t>
      </w:r>
      <w:r>
        <w:rPr>
          <w:rFonts w:ascii="Times New Roman" w:hAnsi="Times New Roman" w:cs="Times New Roman"/>
          <w:sz w:val="24"/>
        </w:rPr>
        <w:t>主讲课程：</w:t>
      </w:r>
    </w:p>
    <w:p w14:paraId="302F10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hint="eastAsia"/>
          <w:sz w:val="24"/>
        </w:rPr>
        <w:t>·</w:t>
      </w:r>
      <w:r>
        <w:rPr>
          <w:rFonts w:ascii="Times New Roman" w:hAnsi="Times New Roman" w:cs="Times New Roman"/>
          <w:sz w:val="24"/>
        </w:rPr>
        <w:t>本科生课程：《气象与气候学》、《经济地理学》</w:t>
      </w:r>
    </w:p>
    <w:p w14:paraId="42FDAA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hint="eastAsia"/>
          <w:sz w:val="24"/>
        </w:rPr>
        <w:t>·</w:t>
      </w:r>
      <w:r>
        <w:rPr>
          <w:rFonts w:ascii="Times New Roman" w:hAnsi="Times New Roman" w:cs="Times New Roman"/>
          <w:sz w:val="24"/>
        </w:rPr>
        <w:t>研究生课程：《地理信息系统与中学地理教育》</w:t>
      </w:r>
    </w:p>
    <w:p w14:paraId="504351B7">
      <w:pPr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·</w:t>
      </w:r>
      <w:r>
        <w:rPr>
          <w:rFonts w:ascii="Times New Roman" w:hAnsi="Times New Roman" w:cs="Times New Roman"/>
          <w:sz w:val="24"/>
        </w:rPr>
        <w:t>指导学生情况：</w:t>
      </w:r>
    </w:p>
    <w:p w14:paraId="251B0137">
      <w:pPr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hint="eastAsia"/>
          <w:sz w:val="24"/>
        </w:rPr>
        <w:t>·</w:t>
      </w:r>
      <w:r>
        <w:rPr>
          <w:rFonts w:ascii="Times New Roman" w:hAnsi="Times New Roman" w:cs="Times New Roman"/>
          <w:sz w:val="24"/>
        </w:rPr>
        <w:t xml:space="preserve">已毕业硕士生 </w:t>
      </w:r>
    </w:p>
    <w:p w14:paraId="60C5DDF0">
      <w:pPr>
        <w:ind w:firstLine="480" w:firstLineChars="20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张蓉晖（2025），兰陵一中，教师</w:t>
      </w:r>
    </w:p>
    <w:p w14:paraId="3B26C0A1">
      <w:pPr>
        <w:rPr>
          <w:sz w:val="24"/>
        </w:rPr>
      </w:pPr>
      <w:bookmarkStart w:id="0" w:name="_GoBack"/>
      <w:bookmarkEnd w:id="0"/>
    </w:p>
    <w:p w14:paraId="6A174D3C">
      <w:pPr>
        <w:rPr>
          <w:sz w:val="24"/>
        </w:rPr>
      </w:pPr>
      <w:r>
        <w:rPr>
          <w:rFonts w:hint="eastAsia"/>
          <w:sz w:val="24"/>
        </w:rPr>
        <w:t>五、招生要求与期望</w:t>
      </w:r>
    </w:p>
    <w:p w14:paraId="1E5DD30B">
      <w:pPr>
        <w:rPr>
          <w:sz w:val="24"/>
        </w:rPr>
      </w:pPr>
    </w:p>
    <w:p w14:paraId="49B71960">
      <w:pPr>
        <w:rPr>
          <w:sz w:val="24"/>
        </w:rPr>
      </w:pPr>
      <w:r>
        <w:rPr>
          <w:rFonts w:hint="eastAsia"/>
          <w:sz w:val="24"/>
        </w:rPr>
        <w:t>· 招生专业：学科教学地理</w:t>
      </w:r>
    </w:p>
    <w:p w14:paraId="62184A70">
      <w:pPr>
        <w:rPr>
          <w:sz w:val="24"/>
        </w:rPr>
      </w:pPr>
      <w:r>
        <w:rPr>
          <w:rFonts w:hint="eastAsia"/>
          <w:sz w:val="24"/>
        </w:rPr>
        <w:t>· 对学生的期望：</w:t>
      </w:r>
    </w:p>
    <w:p w14:paraId="75F7FB98">
      <w:pPr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具备一定的地理学专业基础知识，掌握自然地理学、人文地理学、经济地理学、地图学与地理信息系统、区域地理学等核心内容，能够运用地理学科思维分析和解决实际问题。 </w:t>
      </w:r>
    </w:p>
    <w:p w14:paraId="2FAFB545">
      <w:pPr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熟悉教育学、心理学基础理论，了解基础教育阶段学生的认知发展规律，掌握基本的教学方法与教学设计原理，对地理课程与教学论有一定的认知或研究兴趣。</w:t>
      </w:r>
    </w:p>
    <w:p w14:paraId="4CB0870D">
      <w:pPr>
        <w:rPr>
          <w:sz w:val="24"/>
        </w:rPr>
      </w:pPr>
      <w:r>
        <w:rPr>
          <w:rFonts w:hint="eastAsia"/>
          <w:sz w:val="24"/>
        </w:rPr>
        <w:t xml:space="preserve">  · 素质要求</w:t>
      </w:r>
    </w:p>
    <w:p w14:paraId="186BCA3A">
      <w:pPr>
        <w:ind w:firstLine="480" w:firstLineChars="200"/>
        <w:rPr>
          <w:rFonts w:hint="eastAsia"/>
          <w:sz w:val="24"/>
        </w:rPr>
      </w:pPr>
      <w:r>
        <w:rPr>
          <w:sz w:val="24"/>
        </w:rPr>
        <w:t>热爱地理教育事业，具备教育科研兴趣与钻研精神</w:t>
      </w:r>
      <w:r>
        <w:rPr>
          <w:rFonts w:hint="eastAsia"/>
          <w:sz w:val="24"/>
        </w:rPr>
        <w:t>。</w:t>
      </w:r>
    </w:p>
    <w:p w14:paraId="04DA982C">
      <w:pPr>
        <w:rPr>
          <w:sz w:val="24"/>
        </w:rPr>
      </w:pPr>
      <w:r>
        <w:rPr>
          <w:rFonts w:hint="eastAsia"/>
          <w:sz w:val="24"/>
        </w:rPr>
        <w:t>· 欢迎</w:t>
      </w:r>
      <w:r>
        <w:rPr>
          <w:sz w:val="24"/>
        </w:rPr>
        <w:t>具有地理学、教育学、生态学、环境科学等跨学科背景的同学</w:t>
      </w:r>
      <w:r>
        <w:rPr>
          <w:rFonts w:hint="eastAsia"/>
          <w:sz w:val="24"/>
        </w:rPr>
        <w:t>加入课题组</w:t>
      </w:r>
      <w:r>
        <w:rPr>
          <w:sz w:val="24"/>
        </w:rPr>
        <w:t>，多元学科视角将为地理教育研究注入新活力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ED13E8"/>
    <w:multiLevelType w:val="multilevel"/>
    <w:tmpl w:val="65ED13E8"/>
    <w:lvl w:ilvl="0" w:tentative="0">
      <w:start w:val="1"/>
      <w:numFmt w:val="decimal"/>
      <w:lvlText w:val="%1."/>
      <w:lvlJc w:val="left"/>
      <w:pPr>
        <w:ind w:left="60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1120" w:hanging="440"/>
      </w:pPr>
    </w:lvl>
    <w:lvl w:ilvl="2" w:tentative="0">
      <w:start w:val="1"/>
      <w:numFmt w:val="lowerRoman"/>
      <w:lvlText w:val="%3."/>
      <w:lvlJc w:val="right"/>
      <w:pPr>
        <w:ind w:left="1560" w:hanging="440"/>
      </w:pPr>
    </w:lvl>
    <w:lvl w:ilvl="3" w:tentative="0">
      <w:start w:val="1"/>
      <w:numFmt w:val="decimal"/>
      <w:lvlText w:val="%4."/>
      <w:lvlJc w:val="left"/>
      <w:pPr>
        <w:ind w:left="2000" w:hanging="440"/>
      </w:pPr>
    </w:lvl>
    <w:lvl w:ilvl="4" w:tentative="0">
      <w:start w:val="1"/>
      <w:numFmt w:val="lowerLetter"/>
      <w:lvlText w:val="%5)"/>
      <w:lvlJc w:val="left"/>
      <w:pPr>
        <w:ind w:left="2440" w:hanging="440"/>
      </w:pPr>
    </w:lvl>
    <w:lvl w:ilvl="5" w:tentative="0">
      <w:start w:val="1"/>
      <w:numFmt w:val="lowerRoman"/>
      <w:lvlText w:val="%6."/>
      <w:lvlJc w:val="right"/>
      <w:pPr>
        <w:ind w:left="2880" w:hanging="440"/>
      </w:pPr>
    </w:lvl>
    <w:lvl w:ilvl="6" w:tentative="0">
      <w:start w:val="1"/>
      <w:numFmt w:val="decimal"/>
      <w:lvlText w:val="%7."/>
      <w:lvlJc w:val="left"/>
      <w:pPr>
        <w:ind w:left="3320" w:hanging="440"/>
      </w:pPr>
    </w:lvl>
    <w:lvl w:ilvl="7" w:tentative="0">
      <w:start w:val="1"/>
      <w:numFmt w:val="lowerLetter"/>
      <w:lvlText w:val="%8)"/>
      <w:lvlJc w:val="left"/>
      <w:pPr>
        <w:ind w:left="3760" w:hanging="440"/>
      </w:pPr>
    </w:lvl>
    <w:lvl w:ilvl="8" w:tentative="0">
      <w:start w:val="1"/>
      <w:numFmt w:val="lowerRoman"/>
      <w:lvlText w:val="%9."/>
      <w:lvlJc w:val="right"/>
      <w:pPr>
        <w:ind w:left="42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34623A"/>
    <w:rsid w:val="002D52C6"/>
    <w:rsid w:val="002F18F2"/>
    <w:rsid w:val="003346A0"/>
    <w:rsid w:val="00445240"/>
    <w:rsid w:val="005567EE"/>
    <w:rsid w:val="006E7EB4"/>
    <w:rsid w:val="007905F6"/>
    <w:rsid w:val="00824441"/>
    <w:rsid w:val="00A9145F"/>
    <w:rsid w:val="00C60F3F"/>
    <w:rsid w:val="00CF208D"/>
    <w:rsid w:val="00F213CB"/>
    <w:rsid w:val="00FC0761"/>
    <w:rsid w:val="0E3A41D5"/>
    <w:rsid w:val="20E56222"/>
    <w:rsid w:val="47C6205A"/>
    <w:rsid w:val="53AE2320"/>
    <w:rsid w:val="5DF64961"/>
    <w:rsid w:val="6C34623A"/>
    <w:rsid w:val="7E80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1108</Words>
  <Characters>1608</Characters>
  <Lines>13</Lines>
  <Paragraphs>3</Paragraphs>
  <TotalTime>0</TotalTime>
  <ScaleCrop>false</ScaleCrop>
  <LinksUpToDate>false</LinksUpToDate>
  <CharactersWithSpaces>1769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2026-01-08T04:45:00Z</dcterms:created>
  <dc:creator>白衣题画</dc:creator>
  <cp:lastModifiedBy>郭庆龙</cp:lastModifiedBy>
  <dcterms:modified xsi:type="dcterms:W3CDTF">2026-01-10T01:46:59Z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B00B726C316044D2828F2FE0E097BE66_11</vt:lpwstr>
  </property>
  <property fmtid="{D5CDD505-2E9C-101B-9397-08002B2CF9AE}" pid="4" name="KSOTemplateDocerSaveRecord">
    <vt:lpwstr>eyJoZGlkIjoiN2M5ZmU2NjhjY2I5MTRlOTM3YTc0MzRhMmRjM2YxNGYiLCJ1c2VySWQiOiIxNzMzMjc4MDMwIn0=</vt:lpwstr>
  </property>
</Properties>
</file>